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5DB0C" w14:textId="77777777" w:rsidR="00E50E94" w:rsidRPr="00544F6E" w:rsidRDefault="00E50E94" w:rsidP="00E77C4E">
      <w:pPr>
        <w:jc w:val="center"/>
        <w:rPr>
          <w:rFonts w:cstheme="minorHAnsi"/>
          <w:b/>
          <w:sz w:val="24"/>
          <w:szCs w:val="24"/>
          <w:u w:val="single"/>
        </w:rPr>
      </w:pPr>
      <w:r w:rsidRPr="00544F6E">
        <w:rPr>
          <w:rFonts w:cstheme="minorHAnsi"/>
          <w:b/>
          <w:sz w:val="24"/>
          <w:szCs w:val="24"/>
          <w:u w:val="single"/>
        </w:rPr>
        <w:t xml:space="preserve">Terms and Conditions Policy </w:t>
      </w:r>
    </w:p>
    <w:p w14:paraId="5D215C4F" w14:textId="77777777" w:rsidR="00F05317" w:rsidRPr="00544F6E" w:rsidRDefault="00F05317" w:rsidP="00F05317">
      <w:pPr>
        <w:shd w:val="clear" w:color="auto" w:fill="FFFFFF"/>
        <w:spacing w:after="0" w:line="240" w:lineRule="auto"/>
        <w:outlineLvl w:val="3"/>
        <w:rPr>
          <w:rFonts w:eastAsia="Times New Roman" w:cstheme="minorHAnsi"/>
          <w:b/>
          <w:bCs/>
          <w:color w:val="000000"/>
          <w:sz w:val="24"/>
          <w:szCs w:val="24"/>
        </w:rPr>
      </w:pPr>
      <w:r w:rsidRPr="00544F6E">
        <w:rPr>
          <w:rFonts w:eastAsia="Times New Roman" w:cstheme="minorHAnsi"/>
          <w:b/>
          <w:bCs/>
          <w:color w:val="000000"/>
          <w:sz w:val="24"/>
          <w:szCs w:val="24"/>
        </w:rPr>
        <w:t>Website owner, the offering, and binding of Terms</w:t>
      </w:r>
    </w:p>
    <w:p w14:paraId="63DF33C4" w14:textId="77777777" w:rsidR="00E50E94" w:rsidRPr="00544F6E" w:rsidRDefault="00E50E94" w:rsidP="00E50E94">
      <w:pPr>
        <w:rPr>
          <w:rStyle w:val="Emphasis"/>
          <w:rFonts w:cstheme="minorHAnsi"/>
          <w:color w:val="2F2F30"/>
          <w:sz w:val="24"/>
          <w:szCs w:val="24"/>
          <w:shd w:val="clear" w:color="auto" w:fill="FFFFFF"/>
        </w:rPr>
      </w:pPr>
      <w:r w:rsidRPr="00544F6E">
        <w:rPr>
          <w:rStyle w:val="Emphasis"/>
          <w:rFonts w:cstheme="minorHAnsi"/>
          <w:color w:val="2F2F30"/>
          <w:sz w:val="24"/>
          <w:szCs w:val="24"/>
          <w:shd w:val="clear" w:color="auto" w:fill="FFFFFF"/>
        </w:rPr>
        <w:t>This website is owned and operated by Robbin Wilson, Keto Consultant, LLC. These Terms set forth the terms and conditions under which you may use our website and services as offered by us. This website offers ketogen</w:t>
      </w:r>
      <w:r w:rsidR="00AE3203" w:rsidRPr="00544F6E">
        <w:rPr>
          <w:rStyle w:val="Emphasis"/>
          <w:rFonts w:cstheme="minorHAnsi"/>
          <w:color w:val="2F2F30"/>
          <w:sz w:val="24"/>
          <w:szCs w:val="24"/>
          <w:shd w:val="clear" w:color="auto" w:fill="FFFFFF"/>
        </w:rPr>
        <w:t xml:space="preserve">ic </w:t>
      </w:r>
      <w:r w:rsidRPr="00544F6E">
        <w:rPr>
          <w:rStyle w:val="Emphasis"/>
          <w:rFonts w:cstheme="minorHAnsi"/>
          <w:color w:val="2F2F30"/>
          <w:sz w:val="24"/>
          <w:szCs w:val="24"/>
          <w:shd w:val="clear" w:color="auto" w:fill="FFFFFF"/>
        </w:rPr>
        <w:t>personal consultation, recipes,</w:t>
      </w:r>
      <w:r w:rsidR="00AE3203" w:rsidRPr="00544F6E">
        <w:rPr>
          <w:rStyle w:val="Emphasis"/>
          <w:rFonts w:cstheme="minorHAnsi"/>
          <w:color w:val="2F2F30"/>
          <w:sz w:val="24"/>
          <w:szCs w:val="24"/>
          <w:shd w:val="clear" w:color="auto" w:fill="FFFFFF"/>
        </w:rPr>
        <w:t xml:space="preserve"> tips and hacks,</w:t>
      </w:r>
      <w:r w:rsidRPr="00544F6E">
        <w:rPr>
          <w:rStyle w:val="Emphasis"/>
          <w:rFonts w:cstheme="minorHAnsi"/>
          <w:color w:val="2F2F30"/>
          <w:sz w:val="24"/>
          <w:szCs w:val="24"/>
          <w:shd w:val="clear" w:color="auto" w:fill="FFFFFF"/>
        </w:rPr>
        <w:t xml:space="preserve"> and meal plans. By accessing or using the website of our service, you approve that you have read, understood, and agree to be bound by these Terms.</w:t>
      </w:r>
    </w:p>
    <w:p w14:paraId="04D1C3B8" w14:textId="77777777" w:rsidR="00AE3203" w:rsidRPr="00544F6E" w:rsidRDefault="00AE3203" w:rsidP="00E50E94">
      <w:pPr>
        <w:rPr>
          <w:rStyle w:val="Emphasis"/>
          <w:rFonts w:cstheme="minorHAnsi"/>
          <w:color w:val="2F2F30"/>
          <w:sz w:val="24"/>
          <w:szCs w:val="24"/>
          <w:shd w:val="clear" w:color="auto" w:fill="FFFFFF"/>
        </w:rPr>
      </w:pPr>
      <w:r w:rsidRPr="00544F6E">
        <w:rPr>
          <w:rStyle w:val="Emphasis"/>
          <w:rFonts w:cstheme="minorHAnsi"/>
          <w:color w:val="2F2F30"/>
          <w:sz w:val="24"/>
          <w:szCs w:val="24"/>
          <w:shd w:val="clear" w:color="auto" w:fill="FFFFFF"/>
        </w:rPr>
        <w:t>In order to use our website and/or receive our services, you must be at least 18 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14:paraId="7E4E1154" w14:textId="77777777" w:rsidR="003651B1" w:rsidRPr="00544F6E" w:rsidRDefault="003651B1" w:rsidP="003651B1">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Key commercial Terms offered to customers</w:t>
      </w:r>
    </w:p>
    <w:p w14:paraId="13FBB928" w14:textId="77777777" w:rsidR="00072801" w:rsidRPr="00544F6E" w:rsidRDefault="00AE3203" w:rsidP="00072801">
      <w:pPr>
        <w:spacing w:after="0"/>
        <w:rPr>
          <w:rFonts w:cstheme="minorHAnsi"/>
          <w:i/>
          <w:iCs/>
          <w:color w:val="2F2F30"/>
          <w:sz w:val="24"/>
          <w:szCs w:val="24"/>
          <w:shd w:val="clear" w:color="auto" w:fill="FFFFFF"/>
        </w:rPr>
      </w:pPr>
      <w:r w:rsidRPr="00544F6E">
        <w:rPr>
          <w:rStyle w:val="Emphasis"/>
          <w:rFonts w:cstheme="minorHAnsi"/>
          <w:color w:val="2F2F30"/>
          <w:sz w:val="24"/>
          <w:szCs w:val="24"/>
          <w:shd w:val="clear" w:color="auto" w:fill="FFFFFF"/>
        </w:rPr>
        <w:t>When buying an item, you agree that: (</w:t>
      </w:r>
      <w:proofErr w:type="spellStart"/>
      <w:r w:rsidRPr="00544F6E">
        <w:rPr>
          <w:rStyle w:val="Emphasis"/>
          <w:rFonts w:cstheme="minorHAnsi"/>
          <w:color w:val="2F2F30"/>
          <w:sz w:val="24"/>
          <w:szCs w:val="24"/>
          <w:shd w:val="clear" w:color="auto" w:fill="FFFFFF"/>
        </w:rPr>
        <w:t>i</w:t>
      </w:r>
      <w:proofErr w:type="spellEnd"/>
      <w:r w:rsidRPr="00544F6E">
        <w:rPr>
          <w:rStyle w:val="Emphasis"/>
          <w:rFonts w:cstheme="minorHAnsi"/>
          <w:color w:val="2F2F30"/>
          <w:sz w:val="24"/>
          <w:szCs w:val="24"/>
          <w:shd w:val="clear" w:color="auto" w:fill="FFFFFF"/>
        </w:rPr>
        <w:t>) you are responsible for reading the full item listing before making a commitment to buy it: (ii) you enter into a legally binding contract to purchase an item when you commit to buy an item and you complete the check-out payment process.</w:t>
      </w:r>
    </w:p>
    <w:p w14:paraId="3AFAEDE7" w14:textId="77777777" w:rsidR="00AE3203" w:rsidRPr="00544F6E" w:rsidRDefault="00AE3203" w:rsidP="00072801">
      <w:pPr>
        <w:spacing w:after="0"/>
        <w:rPr>
          <w:rStyle w:val="Emphasis"/>
          <w:rFonts w:cstheme="minorHAnsi"/>
          <w:color w:val="2F2F30"/>
          <w:sz w:val="24"/>
          <w:szCs w:val="24"/>
          <w:shd w:val="clear" w:color="auto" w:fill="FFFFFF"/>
        </w:rPr>
      </w:pPr>
      <w:r w:rsidRPr="00544F6E">
        <w:rPr>
          <w:rFonts w:cstheme="minorHAnsi"/>
          <w:i/>
          <w:iCs/>
          <w:color w:val="2F2F30"/>
          <w:sz w:val="24"/>
          <w:szCs w:val="24"/>
          <w:shd w:val="clear" w:color="auto" w:fill="FFFFFF"/>
        </w:rPr>
        <w:br/>
      </w:r>
      <w:r w:rsidRPr="00544F6E">
        <w:rPr>
          <w:rStyle w:val="Emphasis"/>
          <w:rFonts w:cstheme="minorHAnsi"/>
          <w:color w:val="2F2F30"/>
          <w:sz w:val="24"/>
          <w:szCs w:val="24"/>
          <w:shd w:val="clear" w:color="auto" w:fill="FFFFFF"/>
        </w:rPr>
        <w:t>The prices we charge for using our services / for our products are listed on the website. We reserve the right to change our prices for products displayed at any time, and to correct pricing errors that may inadvertently occur. Additional information about pricing and sales tax is available on the pricing/payments page.</w:t>
      </w:r>
    </w:p>
    <w:p w14:paraId="47857D80" w14:textId="77777777" w:rsidR="00AE3203" w:rsidRPr="00544F6E" w:rsidRDefault="00AE3203" w:rsidP="00072801">
      <w:pPr>
        <w:spacing w:after="0"/>
        <w:rPr>
          <w:rStyle w:val="Emphasis"/>
          <w:rFonts w:cstheme="minorHAnsi"/>
          <w:color w:val="2F2F30"/>
          <w:sz w:val="24"/>
          <w:szCs w:val="24"/>
          <w:shd w:val="clear" w:color="auto" w:fill="FFFFFF"/>
        </w:rPr>
      </w:pPr>
      <w:r w:rsidRPr="00544F6E">
        <w:rPr>
          <w:rStyle w:val="Emphasis"/>
          <w:rFonts w:cstheme="minorHAnsi"/>
          <w:color w:val="2F2F30"/>
          <w:sz w:val="24"/>
          <w:szCs w:val="24"/>
          <w:shd w:val="clear" w:color="auto" w:fill="FFFFFF"/>
        </w:rPr>
        <w:t>“The fee for the services and any other charges you may incur in connection with your use of the service, such as taxes and possible transaction fees, will be charged one time only to your payment method.</w:t>
      </w:r>
    </w:p>
    <w:p w14:paraId="672C7562" w14:textId="77777777" w:rsidR="00072801" w:rsidRPr="00544F6E" w:rsidRDefault="00072801" w:rsidP="00072801">
      <w:pPr>
        <w:spacing w:after="0"/>
        <w:rPr>
          <w:rStyle w:val="Emphasis"/>
          <w:rFonts w:cstheme="minorHAnsi"/>
          <w:color w:val="2F2F30"/>
          <w:sz w:val="24"/>
          <w:szCs w:val="24"/>
          <w:shd w:val="clear" w:color="auto" w:fill="FFFFFF"/>
        </w:rPr>
      </w:pPr>
    </w:p>
    <w:p w14:paraId="2FA0214C" w14:textId="77777777" w:rsidR="00AE3203" w:rsidRPr="00544F6E" w:rsidRDefault="00AE3203" w:rsidP="00E50E94">
      <w:pPr>
        <w:rPr>
          <w:rStyle w:val="Emphasis"/>
          <w:rFonts w:cstheme="minorHAnsi"/>
          <w:color w:val="2F2F30"/>
          <w:sz w:val="24"/>
          <w:szCs w:val="24"/>
          <w:shd w:val="clear" w:color="auto" w:fill="FFFFFF"/>
        </w:rPr>
      </w:pPr>
      <w:r w:rsidRPr="00544F6E">
        <w:rPr>
          <w:rStyle w:val="Emphasis"/>
          <w:rFonts w:cstheme="minorHAnsi"/>
          <w:color w:val="2F2F30"/>
          <w:sz w:val="24"/>
          <w:szCs w:val="24"/>
          <w:shd w:val="clear" w:color="auto" w:fill="FFFFFF"/>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2D2A1B48" w14:textId="77777777" w:rsidR="00072801" w:rsidRPr="00544F6E" w:rsidRDefault="00F05317" w:rsidP="00072801">
      <w:pPr>
        <w:spacing w:after="0"/>
        <w:rPr>
          <w:rFonts w:cstheme="minorHAnsi"/>
          <w:b/>
          <w:sz w:val="24"/>
          <w:szCs w:val="24"/>
        </w:rPr>
      </w:pPr>
      <w:r w:rsidRPr="00544F6E">
        <w:rPr>
          <w:rFonts w:cstheme="minorHAnsi"/>
          <w:b/>
          <w:sz w:val="24"/>
          <w:szCs w:val="24"/>
        </w:rPr>
        <w:t>Refund Policy</w:t>
      </w:r>
    </w:p>
    <w:p w14:paraId="43655540" w14:textId="77777777" w:rsidR="00F05317" w:rsidRPr="00544F6E" w:rsidRDefault="00F05317" w:rsidP="00072801">
      <w:pPr>
        <w:spacing w:after="0"/>
        <w:rPr>
          <w:rFonts w:cstheme="minorHAnsi"/>
          <w:i/>
          <w:sz w:val="24"/>
          <w:szCs w:val="24"/>
        </w:rPr>
      </w:pPr>
      <w:r w:rsidRPr="00544F6E">
        <w:rPr>
          <w:rFonts w:cstheme="minorHAnsi"/>
          <w:i/>
          <w:sz w:val="24"/>
          <w:szCs w:val="24"/>
        </w:rPr>
        <w:t>We stand behind our products and your satisfaction is important to us.  However, because our products are digital via Internet download, we generally offer no refunds.  If you change your mind and have not accessed our product, we will happily issue you a refund at your request.</w:t>
      </w:r>
    </w:p>
    <w:p w14:paraId="218445A7" w14:textId="77777777" w:rsidR="00072801" w:rsidRPr="00544F6E" w:rsidRDefault="00072801" w:rsidP="00072801">
      <w:pPr>
        <w:spacing w:after="0"/>
        <w:rPr>
          <w:rFonts w:cstheme="minorHAnsi"/>
          <w:sz w:val="24"/>
          <w:szCs w:val="24"/>
        </w:rPr>
      </w:pPr>
    </w:p>
    <w:p w14:paraId="6A70E37E" w14:textId="77777777" w:rsidR="00F05317" w:rsidRPr="00544F6E" w:rsidRDefault="00F05317" w:rsidP="00E50E94">
      <w:pPr>
        <w:rPr>
          <w:rFonts w:cstheme="minorHAnsi"/>
          <w:i/>
          <w:sz w:val="24"/>
          <w:szCs w:val="24"/>
        </w:rPr>
      </w:pPr>
      <w:r w:rsidRPr="00544F6E">
        <w:rPr>
          <w:rFonts w:cstheme="minorHAnsi"/>
          <w:i/>
          <w:sz w:val="24"/>
          <w:szCs w:val="24"/>
        </w:rPr>
        <w:t>Refund requests made after you have accessed our plans are handled on a case by case basis and are issued at our sole discretion.  Refund requests, if any, must be made within 24 hours of your purchase.</w:t>
      </w:r>
    </w:p>
    <w:p w14:paraId="07D45216" w14:textId="77777777" w:rsidR="00072801" w:rsidRPr="00544F6E" w:rsidRDefault="00072801" w:rsidP="003651B1">
      <w:pPr>
        <w:pStyle w:val="Heading4"/>
        <w:shd w:val="clear" w:color="auto" w:fill="FFFFFF"/>
        <w:spacing w:before="0" w:beforeAutospacing="0" w:after="0" w:afterAutospacing="0"/>
        <w:rPr>
          <w:rFonts w:asciiTheme="minorHAnsi" w:hAnsiTheme="minorHAnsi" w:cstheme="minorHAnsi"/>
          <w:color w:val="000000"/>
        </w:rPr>
      </w:pPr>
    </w:p>
    <w:p w14:paraId="775DCC63" w14:textId="77777777" w:rsidR="003651B1" w:rsidRPr="00544F6E" w:rsidRDefault="003651B1" w:rsidP="003651B1">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lastRenderedPageBreak/>
        <w:t>Right to suspend or cancel user account</w:t>
      </w:r>
    </w:p>
    <w:p w14:paraId="6476ED38" w14:textId="77777777" w:rsidR="003651B1" w:rsidRPr="00544F6E" w:rsidRDefault="003651B1" w:rsidP="00E50E94">
      <w:pPr>
        <w:rPr>
          <w:rStyle w:val="Emphasis"/>
          <w:rFonts w:cstheme="minorHAnsi"/>
          <w:color w:val="2F2F30"/>
          <w:sz w:val="24"/>
          <w:szCs w:val="24"/>
          <w:shd w:val="clear" w:color="auto" w:fill="FFFFFF"/>
        </w:rPr>
      </w:pPr>
      <w:r w:rsidRPr="00544F6E">
        <w:rPr>
          <w:rStyle w:val="Emphasis"/>
          <w:rFonts w:cstheme="minorHAnsi"/>
          <w:color w:val="2F2F30"/>
          <w:sz w:val="24"/>
          <w:szCs w:val="24"/>
          <w:shd w:val="clear" w:color="auto" w:fill="FFFFFF"/>
        </w:rPr>
        <w:t>We may permanently or temporarily terminate or suspend your access to the service without notice and liability for any reason, including if in our sole determination you violate any provision of these Terms or any applicable law or regulations. You may discontinue use and request to cancel your account and/or any services at any time. Notwithstanding anything to the contrary in the foregoing, with respect to automatically-renewed subscriptions to paid services, such subscriptions will be discontinued only upon the expiration of the respective period for which you have already made payment.</w:t>
      </w:r>
    </w:p>
    <w:p w14:paraId="417775E7" w14:textId="77777777" w:rsidR="003651B1" w:rsidRPr="00544F6E" w:rsidRDefault="003651B1" w:rsidP="003651B1">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Indemnification</w:t>
      </w:r>
    </w:p>
    <w:p w14:paraId="1EF302BA" w14:textId="77777777" w:rsidR="003651B1" w:rsidRPr="00544F6E" w:rsidRDefault="003651B1" w:rsidP="00E50E94">
      <w:pPr>
        <w:rPr>
          <w:rStyle w:val="Emphasis"/>
          <w:rFonts w:cstheme="minorHAnsi"/>
          <w:color w:val="2F2F30"/>
          <w:sz w:val="24"/>
          <w:szCs w:val="24"/>
          <w:shd w:val="clear" w:color="auto" w:fill="FFFFFF"/>
        </w:rPr>
      </w:pPr>
      <w:r w:rsidRPr="00544F6E">
        <w:rPr>
          <w:rStyle w:val="Emphasis"/>
          <w:rFonts w:cstheme="minorHAnsi"/>
          <w:color w:val="2F2F30"/>
          <w:sz w:val="24"/>
          <w:szCs w:val="24"/>
          <w:shd w:val="clear" w:color="auto" w:fill="FFFFFF"/>
        </w:rPr>
        <w:t xml:space="preserve">You agree to indemnify and hold </w:t>
      </w:r>
      <w:r w:rsidR="00072801" w:rsidRPr="00544F6E">
        <w:rPr>
          <w:rStyle w:val="Emphasis"/>
          <w:rFonts w:cstheme="minorHAnsi"/>
          <w:color w:val="2F2F30"/>
          <w:sz w:val="24"/>
          <w:szCs w:val="24"/>
          <w:shd w:val="clear" w:color="auto" w:fill="FFFFFF"/>
        </w:rPr>
        <w:t>Robbin Wilson, Keto Consultant, LLC</w:t>
      </w:r>
      <w:r w:rsidRPr="00544F6E">
        <w:rPr>
          <w:rStyle w:val="Emphasis"/>
          <w:rFonts w:cstheme="minorHAnsi"/>
          <w:color w:val="2F2F30"/>
          <w:sz w:val="24"/>
          <w:szCs w:val="24"/>
          <w:shd w:val="clear" w:color="auto" w:fill="FFFFFF"/>
        </w:rPr>
        <w:t xml:space="preserve"> harmless from any demands, loss, liability, claims or expenses (including attorneys’ fees), made against them by any third party due to, or arising out of, or in connection with your use of the website or any of the services offered on the website.</w:t>
      </w:r>
    </w:p>
    <w:p w14:paraId="6BBC4AF2" w14:textId="77777777" w:rsidR="003651B1" w:rsidRPr="00544F6E" w:rsidRDefault="003651B1" w:rsidP="003651B1">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Limitation of liability</w:t>
      </w:r>
    </w:p>
    <w:p w14:paraId="31941AA7" w14:textId="77777777" w:rsidR="003651B1" w:rsidRPr="00544F6E" w:rsidRDefault="003651B1" w:rsidP="00E50E94">
      <w:pPr>
        <w:rPr>
          <w:rStyle w:val="Emphasis"/>
          <w:rFonts w:cstheme="minorHAnsi"/>
          <w:color w:val="2F2F30"/>
          <w:sz w:val="24"/>
          <w:szCs w:val="24"/>
          <w:shd w:val="clear" w:color="auto" w:fill="FFFFFF"/>
        </w:rPr>
      </w:pPr>
      <w:r w:rsidRPr="00544F6E">
        <w:rPr>
          <w:rStyle w:val="Emphasis"/>
          <w:rFonts w:cstheme="minorHAnsi"/>
          <w:color w:val="2F2F30"/>
          <w:sz w:val="24"/>
          <w:szCs w:val="24"/>
          <w:shd w:val="clear" w:color="auto" w:fill="FFFFFF"/>
        </w:rPr>
        <w:t>To the maximum extent permitted by applicable law</w:t>
      </w:r>
      <w:r w:rsidR="00072801" w:rsidRPr="00544F6E">
        <w:rPr>
          <w:rStyle w:val="Emphasis"/>
          <w:rFonts w:cstheme="minorHAnsi"/>
          <w:color w:val="2F2F30"/>
          <w:sz w:val="24"/>
          <w:szCs w:val="24"/>
          <w:shd w:val="clear" w:color="auto" w:fill="FFFFFF"/>
        </w:rPr>
        <w:t xml:space="preserve">, Robbin Wilson, LLC, </w:t>
      </w:r>
      <w:r w:rsidRPr="00544F6E">
        <w:rPr>
          <w:rStyle w:val="Emphasis"/>
          <w:rFonts w:cstheme="minorHAnsi"/>
          <w:color w:val="2F2F30"/>
          <w:sz w:val="24"/>
          <w:szCs w:val="24"/>
          <w:shd w:val="clear" w:color="auto" w:fill="FFFFFF"/>
        </w:rPr>
        <w:t>assumes no liability or responsibility for any (</w:t>
      </w:r>
      <w:proofErr w:type="spellStart"/>
      <w:r w:rsidRPr="00544F6E">
        <w:rPr>
          <w:rStyle w:val="Emphasis"/>
          <w:rFonts w:cstheme="minorHAnsi"/>
          <w:color w:val="2F2F30"/>
          <w:sz w:val="24"/>
          <w:szCs w:val="24"/>
          <w:shd w:val="clear" w:color="auto" w:fill="FFFFFF"/>
        </w:rPr>
        <w:t>i</w:t>
      </w:r>
      <w:proofErr w:type="spellEnd"/>
      <w:r w:rsidRPr="00544F6E">
        <w:rPr>
          <w:rStyle w:val="Emphasis"/>
          <w:rFonts w:cstheme="minorHAnsi"/>
          <w:color w:val="2F2F30"/>
          <w:sz w:val="24"/>
          <w:szCs w:val="24"/>
          <w:shd w:val="clear" w:color="auto" w:fill="FFFFFF"/>
        </w:rPr>
        <w:t>) errors, mistakes, or inaccuracies of content; (ii) personal injury or property damage, of any nature whatsoever, resulting from your access to or use of our service; and (iii) any unauthorized access to or use of our secure servers and/or any and all personal information stored therein.</w:t>
      </w:r>
    </w:p>
    <w:p w14:paraId="19CF5282" w14:textId="77777777" w:rsidR="003651B1" w:rsidRPr="00544F6E" w:rsidRDefault="003651B1" w:rsidP="003651B1">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Right to change and modify Terms</w:t>
      </w:r>
    </w:p>
    <w:p w14:paraId="419D16E6" w14:textId="77777777" w:rsidR="003651B1" w:rsidRPr="00544F6E" w:rsidRDefault="003651B1" w:rsidP="00E50E94">
      <w:pPr>
        <w:rPr>
          <w:rStyle w:val="Emphasis"/>
          <w:rFonts w:cstheme="minorHAnsi"/>
          <w:color w:val="2F2F30"/>
          <w:sz w:val="24"/>
          <w:szCs w:val="24"/>
          <w:shd w:val="clear" w:color="auto" w:fill="FFFFFF"/>
        </w:rPr>
      </w:pPr>
      <w:r w:rsidRPr="00544F6E">
        <w:rPr>
          <w:rStyle w:val="Emphasis"/>
          <w:rFonts w:cstheme="minorHAnsi"/>
          <w:color w:val="2F2F30"/>
          <w:sz w:val="24"/>
          <w:szCs w:val="24"/>
          <w:shd w:val="clear" w:color="auto" w:fill="FFFFFF"/>
        </w:rPr>
        <w:t>We reserve the right to modify these terms from time to time at our sole discretion. Therefore, you should review these pages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p w14:paraId="42844EF2" w14:textId="77777777" w:rsidR="003651B1" w:rsidRPr="00544F6E" w:rsidRDefault="003651B1" w:rsidP="003651B1">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Promotional emails and content</w:t>
      </w:r>
    </w:p>
    <w:p w14:paraId="68D56823" w14:textId="77777777" w:rsidR="003651B1" w:rsidRPr="00544F6E" w:rsidRDefault="00E77C4E" w:rsidP="00E50E94">
      <w:pPr>
        <w:rPr>
          <w:rStyle w:val="Emphasis"/>
          <w:rFonts w:cstheme="minorHAnsi"/>
          <w:color w:val="2F2F30"/>
          <w:sz w:val="24"/>
          <w:szCs w:val="24"/>
          <w:shd w:val="clear" w:color="auto" w:fill="FFFFFF"/>
        </w:rPr>
      </w:pPr>
      <w:r w:rsidRPr="00544F6E">
        <w:rPr>
          <w:rStyle w:val="Emphasis"/>
          <w:rFonts w:cstheme="minorHAnsi"/>
          <w:color w:val="2F2F30"/>
          <w:sz w:val="24"/>
          <w:szCs w:val="24"/>
          <w:shd w:val="clear" w:color="auto" w:fill="FFFFFF"/>
        </w:rPr>
        <w:t>You agree to receive from time to time promotional messages and materials from us, by mail, email or any other contact form you may provide us with (including your phone number for calls or text messages). If you don't want to receive such promotional materials or notices – please just notify us at any time. </w:t>
      </w:r>
    </w:p>
    <w:p w14:paraId="5E08F8D4" w14:textId="77777777" w:rsidR="00E77C4E" w:rsidRPr="00544F6E" w:rsidRDefault="00E77C4E" w:rsidP="00E77C4E">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Preference of law and dispute resolution</w:t>
      </w:r>
    </w:p>
    <w:p w14:paraId="193ECF5C" w14:textId="788401F5" w:rsidR="00E77C4E" w:rsidRPr="00544F6E" w:rsidRDefault="00E77C4E" w:rsidP="00E50E94">
      <w:pPr>
        <w:rPr>
          <w:rStyle w:val="Emphasis"/>
          <w:rFonts w:cstheme="minorHAnsi"/>
          <w:color w:val="2F2F30"/>
          <w:sz w:val="24"/>
          <w:szCs w:val="24"/>
          <w:shd w:val="clear" w:color="auto" w:fill="FFFFFF"/>
        </w:rPr>
      </w:pPr>
      <w:r w:rsidRPr="00544F6E">
        <w:rPr>
          <w:rStyle w:val="Emphasis"/>
          <w:rFonts w:cstheme="minorHAnsi"/>
          <w:color w:val="2F2F30"/>
          <w:sz w:val="24"/>
          <w:szCs w:val="24"/>
          <w:shd w:val="clear" w:color="auto" w:fill="FFFFFF"/>
        </w:rPr>
        <w:t xml:space="preserve">These Terms, the rights and remedies provided hereunder, and any and all claims and disputes related hereto and/or to the services, shall be governed by, construed under and enforced in all respects solely and exclusively in accordance with the internal substantive laws of </w:t>
      </w:r>
      <w:r w:rsidR="002F06AB" w:rsidRPr="00544F6E">
        <w:rPr>
          <w:rStyle w:val="Emphasis"/>
          <w:rFonts w:cstheme="minorHAnsi"/>
          <w:color w:val="2F2F30"/>
          <w:sz w:val="24"/>
          <w:szCs w:val="24"/>
          <w:shd w:val="clear" w:color="auto" w:fill="FFFFFF"/>
        </w:rPr>
        <w:t>Texas</w:t>
      </w:r>
      <w:r w:rsidRPr="00544F6E">
        <w:rPr>
          <w:rStyle w:val="Emphasis"/>
          <w:rFonts w:cstheme="minorHAnsi"/>
          <w:color w:val="2F2F30"/>
          <w:sz w:val="24"/>
          <w:szCs w:val="24"/>
          <w:shd w:val="clear" w:color="auto" w:fill="FFFFFF"/>
        </w:rPr>
        <w:t xml:space="preserve">, without respect to its conflict of laws principles. Any and all such claims and disputes shall be brought in, and you hereby consent to them being decided exclusively by a court of competent </w:t>
      </w:r>
      <w:r w:rsidRPr="00544F6E">
        <w:rPr>
          <w:rStyle w:val="Emphasis"/>
          <w:rFonts w:cstheme="minorHAnsi"/>
          <w:color w:val="2F2F30"/>
          <w:sz w:val="24"/>
          <w:szCs w:val="24"/>
          <w:shd w:val="clear" w:color="auto" w:fill="FFFFFF"/>
        </w:rPr>
        <w:lastRenderedPageBreak/>
        <w:t xml:space="preserve">jurisdiction located in </w:t>
      </w:r>
      <w:r w:rsidR="002F06AB" w:rsidRPr="00544F6E">
        <w:rPr>
          <w:rStyle w:val="Emphasis"/>
          <w:rFonts w:cstheme="minorHAnsi"/>
          <w:color w:val="2F2F30"/>
          <w:sz w:val="24"/>
          <w:szCs w:val="24"/>
          <w:shd w:val="clear" w:color="auto" w:fill="FFFFFF"/>
        </w:rPr>
        <w:t>Tarrant County City of Courts</w:t>
      </w:r>
      <w:r w:rsidRPr="00544F6E">
        <w:rPr>
          <w:rStyle w:val="Emphasis"/>
          <w:rFonts w:cstheme="minorHAnsi"/>
          <w:color w:val="2F2F30"/>
          <w:sz w:val="24"/>
          <w:szCs w:val="24"/>
          <w:shd w:val="clear" w:color="auto" w:fill="FFFFFF"/>
        </w:rPr>
        <w:t>. The application of the United Nations Convention of Contracts for the International Sale of Goods is hereby expressly excluded.</w:t>
      </w:r>
    </w:p>
    <w:p w14:paraId="19A5B6F2" w14:textId="77777777" w:rsidR="00E77C4E" w:rsidRPr="00544F6E" w:rsidRDefault="00E77C4E" w:rsidP="00E77C4E">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Customer support details &amp; contact info</w:t>
      </w:r>
    </w:p>
    <w:p w14:paraId="05681013" w14:textId="77777777" w:rsidR="00E77C4E" w:rsidRPr="00544F6E" w:rsidRDefault="00E77C4E" w:rsidP="00E50E94">
      <w:pPr>
        <w:rPr>
          <w:rFonts w:cstheme="minorHAnsi"/>
          <w:i/>
          <w:sz w:val="24"/>
          <w:szCs w:val="24"/>
        </w:rPr>
      </w:pPr>
      <w:r w:rsidRPr="00544F6E">
        <w:rPr>
          <w:rFonts w:cstheme="minorHAnsi"/>
          <w:i/>
          <w:sz w:val="24"/>
          <w:szCs w:val="24"/>
        </w:rPr>
        <w:t xml:space="preserve">For customer support related issues please feel free email us @ </w:t>
      </w:r>
      <w:hyperlink r:id="rId8" w:history="1">
        <w:r w:rsidRPr="00544F6E">
          <w:rPr>
            <w:rStyle w:val="Hyperlink"/>
            <w:rFonts w:cstheme="minorHAnsi"/>
            <w:i/>
            <w:sz w:val="24"/>
            <w:szCs w:val="24"/>
          </w:rPr>
          <w:t>robbinburns.rb@gmail.com</w:t>
        </w:r>
      </w:hyperlink>
      <w:r w:rsidRPr="00544F6E">
        <w:rPr>
          <w:rFonts w:cstheme="minorHAnsi"/>
          <w:i/>
          <w:sz w:val="24"/>
          <w:szCs w:val="24"/>
        </w:rPr>
        <w:t xml:space="preserve"> </w:t>
      </w:r>
    </w:p>
    <w:p w14:paraId="043D5830" w14:textId="6168DBA0" w:rsidR="00E77C4E" w:rsidRPr="00544F6E" w:rsidRDefault="00E77C4E" w:rsidP="00E50E94">
      <w:pPr>
        <w:rPr>
          <w:rFonts w:cstheme="minorHAnsi"/>
          <w:i/>
          <w:sz w:val="24"/>
          <w:szCs w:val="24"/>
        </w:rPr>
      </w:pPr>
      <w:r w:rsidRPr="00544F6E">
        <w:rPr>
          <w:rFonts w:cstheme="minorHAnsi"/>
          <w:i/>
          <w:sz w:val="24"/>
          <w:szCs w:val="24"/>
        </w:rPr>
        <w:t>These terms and conditions are effective 12/3/21.</w:t>
      </w:r>
    </w:p>
    <w:p w14:paraId="0EBE7387" w14:textId="3B62B2D2" w:rsidR="00A5203C" w:rsidRPr="00544F6E" w:rsidRDefault="00A5203C" w:rsidP="00E50E94">
      <w:pPr>
        <w:rPr>
          <w:rFonts w:cstheme="minorHAnsi"/>
          <w:i/>
          <w:sz w:val="24"/>
          <w:szCs w:val="24"/>
        </w:rPr>
      </w:pPr>
    </w:p>
    <w:p w14:paraId="547305A5" w14:textId="5BAC5F3C" w:rsidR="00A5203C" w:rsidRPr="00544F6E" w:rsidRDefault="00A5203C" w:rsidP="00E50E94">
      <w:pPr>
        <w:rPr>
          <w:rFonts w:cstheme="minorHAnsi"/>
          <w:i/>
          <w:sz w:val="24"/>
          <w:szCs w:val="24"/>
        </w:rPr>
      </w:pPr>
    </w:p>
    <w:p w14:paraId="7ECE67E5" w14:textId="4F74B9FF" w:rsidR="00A5203C" w:rsidRPr="00544F6E" w:rsidRDefault="00A5203C" w:rsidP="00E50E94">
      <w:pPr>
        <w:rPr>
          <w:rFonts w:cstheme="minorHAnsi"/>
          <w:i/>
          <w:sz w:val="24"/>
          <w:szCs w:val="24"/>
        </w:rPr>
      </w:pPr>
    </w:p>
    <w:p w14:paraId="4C104494" w14:textId="2723AC8C" w:rsidR="00A5203C" w:rsidRPr="00544F6E" w:rsidRDefault="00A5203C" w:rsidP="00E50E94">
      <w:pPr>
        <w:rPr>
          <w:rFonts w:cstheme="minorHAnsi"/>
          <w:i/>
          <w:sz w:val="24"/>
          <w:szCs w:val="24"/>
        </w:rPr>
      </w:pPr>
    </w:p>
    <w:p w14:paraId="1E9F34FA" w14:textId="5CC0248C" w:rsidR="00A5203C" w:rsidRPr="00544F6E" w:rsidRDefault="00A5203C" w:rsidP="00E50E94">
      <w:pPr>
        <w:rPr>
          <w:rFonts w:cstheme="minorHAnsi"/>
          <w:i/>
          <w:sz w:val="24"/>
          <w:szCs w:val="24"/>
        </w:rPr>
      </w:pPr>
    </w:p>
    <w:p w14:paraId="524704DF" w14:textId="0992BC14" w:rsidR="00A5203C" w:rsidRPr="00544F6E" w:rsidRDefault="00A5203C" w:rsidP="00E50E94">
      <w:pPr>
        <w:rPr>
          <w:rFonts w:cstheme="minorHAnsi"/>
          <w:i/>
          <w:sz w:val="24"/>
          <w:szCs w:val="24"/>
        </w:rPr>
      </w:pPr>
    </w:p>
    <w:p w14:paraId="5D45EF4E" w14:textId="5EFA6B56" w:rsidR="00A5203C" w:rsidRPr="00544F6E" w:rsidRDefault="00A5203C" w:rsidP="00E50E94">
      <w:pPr>
        <w:rPr>
          <w:rFonts w:cstheme="minorHAnsi"/>
          <w:i/>
          <w:sz w:val="24"/>
          <w:szCs w:val="24"/>
        </w:rPr>
      </w:pPr>
    </w:p>
    <w:p w14:paraId="47F4A094" w14:textId="0EC11B8B" w:rsidR="00A5203C" w:rsidRPr="00544F6E" w:rsidRDefault="00A5203C" w:rsidP="00E50E94">
      <w:pPr>
        <w:rPr>
          <w:rFonts w:cstheme="minorHAnsi"/>
          <w:i/>
          <w:sz w:val="24"/>
          <w:szCs w:val="24"/>
        </w:rPr>
      </w:pPr>
    </w:p>
    <w:p w14:paraId="214A6BCE" w14:textId="3F167C2D" w:rsidR="00A5203C" w:rsidRPr="00544F6E" w:rsidRDefault="00A5203C" w:rsidP="00E50E94">
      <w:pPr>
        <w:rPr>
          <w:rFonts w:cstheme="minorHAnsi"/>
          <w:i/>
          <w:sz w:val="24"/>
          <w:szCs w:val="24"/>
        </w:rPr>
      </w:pPr>
    </w:p>
    <w:p w14:paraId="5CA6A8FB" w14:textId="00AD8ED6" w:rsidR="00A5203C" w:rsidRPr="00544F6E" w:rsidRDefault="00A5203C" w:rsidP="00E50E94">
      <w:pPr>
        <w:rPr>
          <w:rFonts w:cstheme="minorHAnsi"/>
          <w:i/>
          <w:sz w:val="24"/>
          <w:szCs w:val="24"/>
        </w:rPr>
      </w:pPr>
    </w:p>
    <w:p w14:paraId="1D4D5F91" w14:textId="3C57FD84" w:rsidR="00A5203C" w:rsidRPr="00544F6E" w:rsidRDefault="00A5203C" w:rsidP="00E50E94">
      <w:pPr>
        <w:rPr>
          <w:rFonts w:cstheme="minorHAnsi"/>
          <w:i/>
          <w:sz w:val="24"/>
          <w:szCs w:val="24"/>
        </w:rPr>
      </w:pPr>
    </w:p>
    <w:p w14:paraId="16A58D01" w14:textId="681F2BA3" w:rsidR="00A5203C" w:rsidRPr="00544F6E" w:rsidRDefault="00A5203C" w:rsidP="00E50E94">
      <w:pPr>
        <w:rPr>
          <w:rFonts w:cstheme="minorHAnsi"/>
          <w:i/>
          <w:sz w:val="24"/>
          <w:szCs w:val="24"/>
        </w:rPr>
      </w:pPr>
    </w:p>
    <w:p w14:paraId="0EDA08F9" w14:textId="5D96FC7E" w:rsidR="00A5203C" w:rsidRPr="00544F6E" w:rsidRDefault="00A5203C" w:rsidP="00E50E94">
      <w:pPr>
        <w:rPr>
          <w:rFonts w:cstheme="minorHAnsi"/>
          <w:i/>
          <w:sz w:val="24"/>
          <w:szCs w:val="24"/>
        </w:rPr>
      </w:pPr>
    </w:p>
    <w:p w14:paraId="046144EB" w14:textId="229DA85D" w:rsidR="00A5203C" w:rsidRPr="00544F6E" w:rsidRDefault="00A5203C" w:rsidP="00E50E94">
      <w:pPr>
        <w:rPr>
          <w:rFonts w:cstheme="minorHAnsi"/>
          <w:i/>
          <w:sz w:val="24"/>
          <w:szCs w:val="24"/>
        </w:rPr>
      </w:pPr>
    </w:p>
    <w:p w14:paraId="1550CC15" w14:textId="57B2025E" w:rsidR="00A5203C" w:rsidRPr="00544F6E" w:rsidRDefault="00A5203C" w:rsidP="00E50E94">
      <w:pPr>
        <w:rPr>
          <w:rFonts w:cstheme="minorHAnsi"/>
          <w:i/>
          <w:sz w:val="24"/>
          <w:szCs w:val="24"/>
        </w:rPr>
      </w:pPr>
    </w:p>
    <w:p w14:paraId="6311A797" w14:textId="375724B9" w:rsidR="00A5203C" w:rsidRPr="00544F6E" w:rsidRDefault="00A5203C" w:rsidP="00E50E94">
      <w:pPr>
        <w:rPr>
          <w:rFonts w:cstheme="minorHAnsi"/>
          <w:i/>
          <w:sz w:val="24"/>
          <w:szCs w:val="24"/>
        </w:rPr>
      </w:pPr>
    </w:p>
    <w:p w14:paraId="25289105" w14:textId="20502F0E" w:rsidR="00A5203C" w:rsidRPr="00544F6E" w:rsidRDefault="00A5203C" w:rsidP="00E50E94">
      <w:pPr>
        <w:rPr>
          <w:rFonts w:cstheme="minorHAnsi"/>
          <w:i/>
          <w:sz w:val="24"/>
          <w:szCs w:val="24"/>
        </w:rPr>
      </w:pPr>
    </w:p>
    <w:p w14:paraId="3F29F571" w14:textId="47B9C339" w:rsidR="00A5203C" w:rsidRPr="00544F6E" w:rsidRDefault="00A5203C" w:rsidP="00E50E94">
      <w:pPr>
        <w:rPr>
          <w:rFonts w:cstheme="minorHAnsi"/>
          <w:i/>
          <w:sz w:val="24"/>
          <w:szCs w:val="24"/>
        </w:rPr>
      </w:pPr>
    </w:p>
    <w:p w14:paraId="3C832D03" w14:textId="0F6294A0" w:rsidR="00A5203C" w:rsidRPr="00544F6E" w:rsidRDefault="00A5203C" w:rsidP="00E50E94">
      <w:pPr>
        <w:rPr>
          <w:rFonts w:cstheme="minorHAnsi"/>
          <w:i/>
          <w:sz w:val="24"/>
          <w:szCs w:val="24"/>
        </w:rPr>
      </w:pPr>
    </w:p>
    <w:p w14:paraId="53EC6B02" w14:textId="2FD1FE00" w:rsidR="00A5203C" w:rsidRPr="00544F6E" w:rsidRDefault="00A5203C" w:rsidP="00E50E94">
      <w:pPr>
        <w:rPr>
          <w:rFonts w:cstheme="minorHAnsi"/>
          <w:i/>
          <w:sz w:val="24"/>
          <w:szCs w:val="24"/>
        </w:rPr>
      </w:pPr>
    </w:p>
    <w:p w14:paraId="260A0A69" w14:textId="6A3E31C3" w:rsidR="00A5203C" w:rsidRPr="00544F6E" w:rsidRDefault="00A5203C" w:rsidP="00E50E94">
      <w:pPr>
        <w:rPr>
          <w:rFonts w:cstheme="minorHAnsi"/>
          <w:i/>
          <w:sz w:val="24"/>
          <w:szCs w:val="24"/>
        </w:rPr>
      </w:pPr>
    </w:p>
    <w:p w14:paraId="6F07FAF3" w14:textId="203338CF" w:rsidR="00A5203C" w:rsidRPr="00544F6E" w:rsidRDefault="00A5203C" w:rsidP="00E50E94">
      <w:pPr>
        <w:rPr>
          <w:rFonts w:cstheme="minorHAnsi"/>
          <w:i/>
          <w:sz w:val="24"/>
          <w:szCs w:val="24"/>
        </w:rPr>
      </w:pPr>
    </w:p>
    <w:p w14:paraId="681732D7" w14:textId="5D06538C" w:rsidR="00A5203C" w:rsidRPr="00544F6E" w:rsidRDefault="00A5203C" w:rsidP="00E50E94">
      <w:pPr>
        <w:rPr>
          <w:rFonts w:cstheme="minorHAnsi"/>
          <w:i/>
          <w:sz w:val="24"/>
          <w:szCs w:val="24"/>
        </w:rPr>
      </w:pPr>
    </w:p>
    <w:p w14:paraId="557E2732" w14:textId="24342A61" w:rsidR="00A5203C" w:rsidRPr="00544F6E" w:rsidRDefault="00A5203C" w:rsidP="00A5203C">
      <w:pPr>
        <w:jc w:val="center"/>
        <w:rPr>
          <w:rFonts w:cstheme="minorHAnsi"/>
          <w:b/>
          <w:sz w:val="24"/>
          <w:szCs w:val="24"/>
          <w:u w:val="single"/>
        </w:rPr>
      </w:pPr>
      <w:r w:rsidRPr="00544F6E">
        <w:rPr>
          <w:rFonts w:cstheme="minorHAnsi"/>
          <w:b/>
          <w:sz w:val="24"/>
          <w:szCs w:val="24"/>
          <w:u w:val="single"/>
        </w:rPr>
        <w:lastRenderedPageBreak/>
        <w:t>Privacy Policy</w:t>
      </w:r>
    </w:p>
    <w:p w14:paraId="657618E1" w14:textId="77777777" w:rsidR="00544F6E" w:rsidRPr="00544F6E" w:rsidRDefault="00544F6E" w:rsidP="00544F6E">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What type of information do you collect?</w:t>
      </w:r>
    </w:p>
    <w:p w14:paraId="004A9C17" w14:textId="0FFAFD50" w:rsidR="00A5203C" w:rsidRPr="00544F6E" w:rsidRDefault="00544F6E" w:rsidP="00A5203C">
      <w:pPr>
        <w:rPr>
          <w:rStyle w:val="Emphasis"/>
          <w:rFonts w:cstheme="minorHAnsi"/>
          <w:color w:val="2F2F30"/>
          <w:sz w:val="24"/>
          <w:szCs w:val="24"/>
        </w:rPr>
      </w:pPr>
      <w:r w:rsidRPr="00544F6E">
        <w:rPr>
          <w:rStyle w:val="Emphasis"/>
          <w:rFonts w:cstheme="minorHAnsi"/>
          <w:color w:val="2F2F30"/>
          <w:sz w:val="24"/>
          <w:szCs w:val="24"/>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6D4B771B" w14:textId="77777777" w:rsidR="00544F6E" w:rsidRPr="00544F6E" w:rsidRDefault="00544F6E" w:rsidP="00544F6E">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How do you collect information?</w:t>
      </w:r>
    </w:p>
    <w:p w14:paraId="4B6E3B0B" w14:textId="030E508B" w:rsidR="00544F6E" w:rsidRPr="00544F6E" w:rsidRDefault="00544F6E" w:rsidP="00A5203C">
      <w:pPr>
        <w:rPr>
          <w:rStyle w:val="Emphasis"/>
          <w:rFonts w:cstheme="minorHAnsi"/>
          <w:color w:val="2F2F30"/>
          <w:sz w:val="24"/>
          <w:szCs w:val="24"/>
        </w:rPr>
      </w:pPr>
      <w:r w:rsidRPr="00544F6E">
        <w:rPr>
          <w:rStyle w:val="Emphasis"/>
          <w:rFonts w:cstheme="minorHAnsi"/>
          <w:color w:val="2F2F30"/>
          <w:sz w:val="24"/>
          <w:szCs w:val="24"/>
        </w:rPr>
        <w:t>When you conduct a transaction on our website, as part of the process, we collect personal information you give us such as your name, address and email address. Your personal information will be used for the specific reasons stated above only.</w:t>
      </w:r>
    </w:p>
    <w:p w14:paraId="35698CB1" w14:textId="2D47443C" w:rsidR="00544F6E" w:rsidRPr="00544F6E" w:rsidRDefault="00544F6E" w:rsidP="00A5203C">
      <w:pPr>
        <w:rPr>
          <w:rFonts w:cstheme="minorHAnsi"/>
          <w:b/>
          <w:sz w:val="24"/>
          <w:szCs w:val="24"/>
          <w:u w:val="single"/>
        </w:rPr>
      </w:pPr>
    </w:p>
    <w:p w14:paraId="11BD6188" w14:textId="77777777" w:rsidR="00544F6E" w:rsidRPr="00544F6E" w:rsidRDefault="00544F6E" w:rsidP="00544F6E">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Why do you collect such personal information?</w:t>
      </w:r>
    </w:p>
    <w:p w14:paraId="6AA74B4A" w14:textId="1140D860" w:rsidR="00544F6E" w:rsidRPr="00544F6E" w:rsidRDefault="00544F6E" w:rsidP="00544F6E">
      <w:pPr>
        <w:spacing w:after="0" w:line="240" w:lineRule="auto"/>
        <w:rPr>
          <w:rFonts w:eastAsia="Times New Roman" w:cstheme="minorHAnsi"/>
          <w:color w:val="2F2F30"/>
          <w:sz w:val="24"/>
          <w:szCs w:val="24"/>
        </w:rPr>
      </w:pPr>
      <w:r w:rsidRPr="00544F6E">
        <w:rPr>
          <w:rFonts w:eastAsia="Times New Roman" w:cstheme="minorHAnsi"/>
          <w:i/>
          <w:iCs/>
          <w:color w:val="2F2F30"/>
          <w:sz w:val="24"/>
          <w:szCs w:val="24"/>
        </w:rPr>
        <w:t>We collect such Non-personal and Personal Information for the following purposes:</w:t>
      </w:r>
    </w:p>
    <w:p w14:paraId="2F003664" w14:textId="77777777" w:rsidR="00544F6E" w:rsidRPr="00544F6E" w:rsidRDefault="00544F6E" w:rsidP="00544F6E">
      <w:pPr>
        <w:numPr>
          <w:ilvl w:val="0"/>
          <w:numId w:val="1"/>
        </w:numPr>
        <w:spacing w:before="45" w:after="45" w:line="240" w:lineRule="auto"/>
        <w:rPr>
          <w:rFonts w:eastAsia="Times New Roman" w:cstheme="minorHAnsi"/>
          <w:color w:val="2F2F30"/>
          <w:sz w:val="24"/>
          <w:szCs w:val="24"/>
        </w:rPr>
      </w:pPr>
      <w:r w:rsidRPr="00544F6E">
        <w:rPr>
          <w:rFonts w:eastAsia="Times New Roman" w:cstheme="minorHAnsi"/>
          <w:i/>
          <w:iCs/>
          <w:color w:val="2F2F30"/>
          <w:sz w:val="24"/>
          <w:szCs w:val="24"/>
        </w:rPr>
        <w:t>To provide and operate the Services;</w:t>
      </w:r>
    </w:p>
    <w:p w14:paraId="3633725F" w14:textId="77777777" w:rsidR="00544F6E" w:rsidRPr="00544F6E" w:rsidRDefault="00544F6E" w:rsidP="00544F6E">
      <w:pPr>
        <w:numPr>
          <w:ilvl w:val="0"/>
          <w:numId w:val="1"/>
        </w:numPr>
        <w:spacing w:before="45" w:after="45" w:line="240" w:lineRule="auto"/>
        <w:rPr>
          <w:rFonts w:eastAsia="Times New Roman" w:cstheme="minorHAnsi"/>
          <w:color w:val="2F2F30"/>
          <w:sz w:val="24"/>
          <w:szCs w:val="24"/>
        </w:rPr>
      </w:pPr>
      <w:r w:rsidRPr="00544F6E">
        <w:rPr>
          <w:rFonts w:eastAsia="Times New Roman" w:cstheme="minorHAnsi"/>
          <w:i/>
          <w:iCs/>
          <w:color w:val="2F2F30"/>
          <w:sz w:val="24"/>
          <w:szCs w:val="24"/>
        </w:rPr>
        <w:t>To provide our Users with ongoing customer assistance and technical support;</w:t>
      </w:r>
    </w:p>
    <w:p w14:paraId="6EB76A65" w14:textId="77777777" w:rsidR="00544F6E" w:rsidRPr="00544F6E" w:rsidRDefault="00544F6E" w:rsidP="00544F6E">
      <w:pPr>
        <w:numPr>
          <w:ilvl w:val="0"/>
          <w:numId w:val="1"/>
        </w:numPr>
        <w:spacing w:before="45" w:after="45" w:line="240" w:lineRule="auto"/>
        <w:rPr>
          <w:rFonts w:eastAsia="Times New Roman" w:cstheme="minorHAnsi"/>
          <w:color w:val="2F2F30"/>
          <w:sz w:val="24"/>
          <w:szCs w:val="24"/>
        </w:rPr>
      </w:pPr>
      <w:r w:rsidRPr="00544F6E">
        <w:rPr>
          <w:rFonts w:eastAsia="Times New Roman" w:cstheme="minorHAnsi"/>
          <w:i/>
          <w:iCs/>
          <w:color w:val="2F2F30"/>
          <w:sz w:val="24"/>
          <w:szCs w:val="24"/>
        </w:rPr>
        <w:t>To be able to contact our Visitors and Users with general or personalized service-related notices and promotional messages;</w:t>
      </w:r>
    </w:p>
    <w:p w14:paraId="0D799443" w14:textId="77777777" w:rsidR="00544F6E" w:rsidRPr="00544F6E" w:rsidRDefault="00544F6E" w:rsidP="00544F6E">
      <w:pPr>
        <w:numPr>
          <w:ilvl w:val="0"/>
          <w:numId w:val="1"/>
        </w:numPr>
        <w:spacing w:before="45" w:after="45" w:line="240" w:lineRule="auto"/>
        <w:rPr>
          <w:rFonts w:eastAsia="Times New Roman" w:cstheme="minorHAnsi"/>
          <w:color w:val="2F2F30"/>
          <w:sz w:val="24"/>
          <w:szCs w:val="24"/>
        </w:rPr>
      </w:pPr>
      <w:r w:rsidRPr="00544F6E">
        <w:rPr>
          <w:rFonts w:eastAsia="Times New Roman" w:cstheme="minorHAnsi"/>
          <w:i/>
          <w:iCs/>
          <w:color w:val="2F2F30"/>
          <w:sz w:val="24"/>
          <w:szCs w:val="24"/>
        </w:rPr>
        <w:t>To create aggregated statistical data and other aggregated and/or inferred Non-personal Information, which we or our business partners may use to provide and improve our respective services; </w:t>
      </w:r>
    </w:p>
    <w:p w14:paraId="0C3993A7" w14:textId="1B59FFE1" w:rsidR="00544F6E" w:rsidRPr="00544F6E" w:rsidRDefault="00544F6E" w:rsidP="00544F6E">
      <w:pPr>
        <w:numPr>
          <w:ilvl w:val="0"/>
          <w:numId w:val="1"/>
        </w:numPr>
        <w:spacing w:before="45" w:after="45" w:line="240" w:lineRule="auto"/>
        <w:rPr>
          <w:rFonts w:eastAsia="Times New Roman" w:cstheme="minorHAnsi"/>
          <w:color w:val="2F2F30"/>
          <w:sz w:val="24"/>
          <w:szCs w:val="24"/>
        </w:rPr>
      </w:pPr>
      <w:r w:rsidRPr="00544F6E">
        <w:rPr>
          <w:rFonts w:eastAsia="Times New Roman" w:cstheme="minorHAnsi"/>
          <w:i/>
          <w:iCs/>
          <w:color w:val="2F2F30"/>
          <w:sz w:val="24"/>
          <w:szCs w:val="24"/>
        </w:rPr>
        <w:t>To comply with any applicable laws and regulations.</w:t>
      </w:r>
    </w:p>
    <w:p w14:paraId="66BA2451" w14:textId="77777777" w:rsidR="00544F6E" w:rsidRPr="00544F6E" w:rsidRDefault="00544F6E" w:rsidP="00544F6E">
      <w:pPr>
        <w:spacing w:before="45" w:after="45" w:line="240" w:lineRule="auto"/>
        <w:ind w:left="720"/>
        <w:rPr>
          <w:rFonts w:eastAsia="Times New Roman" w:cstheme="minorHAnsi"/>
          <w:color w:val="2F2F30"/>
          <w:sz w:val="24"/>
          <w:szCs w:val="24"/>
        </w:rPr>
      </w:pPr>
    </w:p>
    <w:p w14:paraId="01CA2A6C" w14:textId="77777777" w:rsidR="00544F6E" w:rsidRPr="00544F6E" w:rsidRDefault="00544F6E" w:rsidP="00544F6E">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How do you store, use, share and disclose your site visitors' personal information?</w:t>
      </w:r>
    </w:p>
    <w:p w14:paraId="1B9556CE" w14:textId="3C37F098" w:rsidR="00544F6E" w:rsidRPr="00544F6E" w:rsidRDefault="00544F6E" w:rsidP="00A5203C">
      <w:pPr>
        <w:rPr>
          <w:rStyle w:val="Emphasis"/>
          <w:rFonts w:cstheme="minorHAnsi"/>
          <w:color w:val="2F2F30"/>
          <w:sz w:val="24"/>
          <w:szCs w:val="24"/>
        </w:rPr>
      </w:pPr>
      <w:r w:rsidRPr="00544F6E">
        <w:rPr>
          <w:rStyle w:val="Emphasis"/>
          <w:rFonts w:cstheme="minorHAnsi"/>
          <w:color w:val="2F2F30"/>
          <w:sz w:val="24"/>
          <w:szCs w:val="24"/>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05ECE241" w14:textId="77777777" w:rsidR="00544F6E" w:rsidRPr="00544F6E" w:rsidRDefault="00544F6E" w:rsidP="00544F6E">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How can your site visitors withdraw their consent?</w:t>
      </w:r>
    </w:p>
    <w:p w14:paraId="4915CD9C" w14:textId="54F4CB89" w:rsidR="00544F6E" w:rsidRPr="00544F6E" w:rsidRDefault="00544F6E" w:rsidP="00A5203C">
      <w:pPr>
        <w:rPr>
          <w:rStyle w:val="Emphasis"/>
          <w:rFonts w:cstheme="minorHAnsi"/>
          <w:color w:val="2F2F30"/>
          <w:sz w:val="24"/>
          <w:szCs w:val="24"/>
        </w:rPr>
      </w:pPr>
      <w:r w:rsidRPr="00544F6E">
        <w:rPr>
          <w:rStyle w:val="Emphasis"/>
          <w:rFonts w:cstheme="minorHAnsi"/>
          <w:color w:val="2F2F30"/>
          <w:sz w:val="24"/>
          <w:szCs w:val="24"/>
        </w:rPr>
        <w:t xml:space="preserve">If you don’t want us to process your data anymore, please contact us at </w:t>
      </w:r>
      <w:r w:rsidRPr="00544F6E">
        <w:rPr>
          <w:rStyle w:val="Emphasis"/>
          <w:rFonts w:cstheme="minorHAnsi"/>
          <w:color w:val="2F2F30"/>
          <w:sz w:val="24"/>
          <w:szCs w:val="24"/>
        </w:rPr>
        <w:t>robbinburns.rb@gmail.com.</w:t>
      </w:r>
    </w:p>
    <w:p w14:paraId="2B887C9B" w14:textId="77777777" w:rsidR="00544F6E" w:rsidRDefault="00544F6E" w:rsidP="00544F6E">
      <w:pPr>
        <w:pStyle w:val="Heading4"/>
        <w:shd w:val="clear" w:color="auto" w:fill="FFFFFF"/>
        <w:spacing w:before="0" w:beforeAutospacing="0" w:after="0" w:afterAutospacing="0"/>
        <w:rPr>
          <w:rFonts w:asciiTheme="minorHAnsi" w:hAnsiTheme="minorHAnsi" w:cstheme="minorHAnsi"/>
          <w:color w:val="000000"/>
        </w:rPr>
      </w:pPr>
    </w:p>
    <w:p w14:paraId="733ABFBD" w14:textId="02E1CD2A" w:rsidR="00544F6E" w:rsidRPr="00544F6E" w:rsidRDefault="00544F6E" w:rsidP="00544F6E">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lastRenderedPageBreak/>
        <w:t>Privacy policy updates</w:t>
      </w:r>
    </w:p>
    <w:p w14:paraId="59BDC024" w14:textId="55E65D79" w:rsidR="00544F6E" w:rsidRPr="00544F6E" w:rsidRDefault="00544F6E" w:rsidP="00A5203C">
      <w:pPr>
        <w:rPr>
          <w:rStyle w:val="Emphasis"/>
          <w:rFonts w:cstheme="minorHAnsi"/>
          <w:color w:val="2F2F30"/>
          <w:sz w:val="24"/>
          <w:szCs w:val="24"/>
        </w:rPr>
      </w:pPr>
      <w:r w:rsidRPr="00544F6E">
        <w:rPr>
          <w:rStyle w:val="Emphasis"/>
          <w:rFonts w:cstheme="minorHAnsi"/>
          <w:color w:val="2F2F30"/>
          <w:sz w:val="24"/>
          <w:szCs w:val="24"/>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4BF44169" w14:textId="77777777" w:rsidR="00544F6E" w:rsidRPr="00544F6E" w:rsidRDefault="00544F6E" w:rsidP="00544F6E">
      <w:pPr>
        <w:pStyle w:val="Heading4"/>
        <w:shd w:val="clear" w:color="auto" w:fill="FFFFFF"/>
        <w:spacing w:before="0" w:beforeAutospacing="0" w:after="0" w:afterAutospacing="0"/>
        <w:rPr>
          <w:rFonts w:asciiTheme="minorHAnsi" w:hAnsiTheme="minorHAnsi" w:cstheme="minorHAnsi"/>
          <w:color w:val="000000"/>
        </w:rPr>
      </w:pPr>
      <w:r w:rsidRPr="00544F6E">
        <w:rPr>
          <w:rFonts w:asciiTheme="minorHAnsi" w:hAnsiTheme="minorHAnsi" w:cstheme="minorHAnsi"/>
          <w:color w:val="000000"/>
        </w:rPr>
        <w:t>Questions and your contact information</w:t>
      </w:r>
    </w:p>
    <w:p w14:paraId="6030F8F7" w14:textId="2ACE45EC" w:rsidR="00544F6E" w:rsidRDefault="00544F6E" w:rsidP="00A5203C">
      <w:pPr>
        <w:rPr>
          <w:rStyle w:val="Emphasis"/>
          <w:rFonts w:cstheme="minorHAnsi"/>
          <w:color w:val="2F2F30"/>
          <w:sz w:val="24"/>
          <w:szCs w:val="24"/>
        </w:rPr>
      </w:pPr>
      <w:r w:rsidRPr="00544F6E">
        <w:rPr>
          <w:rStyle w:val="Emphasis"/>
          <w:rFonts w:cstheme="minorHAnsi"/>
          <w:color w:val="2F2F30"/>
          <w:sz w:val="24"/>
          <w:szCs w:val="24"/>
        </w:rPr>
        <w:t xml:space="preserve">If you would like to: access, correct, amend or delete any personal information we have about you, you are invited to contact us </w:t>
      </w:r>
      <w:r w:rsidRPr="00544F6E">
        <w:rPr>
          <w:rStyle w:val="Emphasis"/>
          <w:rFonts w:cstheme="minorHAnsi"/>
          <w:color w:val="2F2F30"/>
          <w:sz w:val="24"/>
          <w:szCs w:val="24"/>
        </w:rPr>
        <w:t xml:space="preserve">at </w:t>
      </w:r>
      <w:hyperlink r:id="rId9" w:history="1">
        <w:r w:rsidRPr="00B156E3">
          <w:rPr>
            <w:rStyle w:val="Hyperlink"/>
            <w:rFonts w:cstheme="minorHAnsi"/>
            <w:sz w:val="24"/>
            <w:szCs w:val="24"/>
          </w:rPr>
          <w:t>robbinburns.rb@gmail.com</w:t>
        </w:r>
      </w:hyperlink>
    </w:p>
    <w:p w14:paraId="442443F0" w14:textId="77777777" w:rsidR="00544F6E" w:rsidRPr="00544F6E" w:rsidRDefault="00544F6E" w:rsidP="00A5203C">
      <w:pPr>
        <w:rPr>
          <w:rFonts w:cstheme="minorHAnsi"/>
          <w:i/>
          <w:iCs/>
          <w:color w:val="2F2F30"/>
          <w:sz w:val="24"/>
          <w:szCs w:val="24"/>
        </w:rPr>
      </w:pPr>
      <w:bookmarkStart w:id="0" w:name="_GoBack"/>
      <w:bookmarkEnd w:id="0"/>
    </w:p>
    <w:sectPr w:rsidR="00544F6E" w:rsidRPr="00544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58A4"/>
    <w:multiLevelType w:val="multilevel"/>
    <w:tmpl w:val="9BA0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94"/>
    <w:rsid w:val="00072801"/>
    <w:rsid w:val="002E3B01"/>
    <w:rsid w:val="002F06AB"/>
    <w:rsid w:val="003651B1"/>
    <w:rsid w:val="00544F6E"/>
    <w:rsid w:val="00912B3D"/>
    <w:rsid w:val="00A5203C"/>
    <w:rsid w:val="00AE3203"/>
    <w:rsid w:val="00E50E94"/>
    <w:rsid w:val="00E77C4E"/>
    <w:rsid w:val="00F0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121E"/>
  <w15:chartTrackingRefBased/>
  <w15:docId w15:val="{3EDE17C4-BDE2-430D-BDA3-175046F3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F053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50E94"/>
    <w:rPr>
      <w:i/>
      <w:iCs/>
    </w:rPr>
  </w:style>
  <w:style w:type="character" w:customStyle="1" w:styleId="Heading4Char">
    <w:name w:val="Heading 4 Char"/>
    <w:basedOn w:val="DefaultParagraphFont"/>
    <w:link w:val="Heading4"/>
    <w:uiPriority w:val="9"/>
    <w:rsid w:val="00F0531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77C4E"/>
    <w:rPr>
      <w:color w:val="0563C1" w:themeColor="hyperlink"/>
      <w:u w:val="single"/>
    </w:rPr>
  </w:style>
  <w:style w:type="character" w:styleId="UnresolvedMention">
    <w:name w:val="Unresolved Mention"/>
    <w:basedOn w:val="DefaultParagraphFont"/>
    <w:uiPriority w:val="99"/>
    <w:semiHidden/>
    <w:unhideWhenUsed/>
    <w:rsid w:val="00E7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1733">
      <w:bodyDiv w:val="1"/>
      <w:marLeft w:val="0"/>
      <w:marRight w:val="0"/>
      <w:marTop w:val="0"/>
      <w:marBottom w:val="0"/>
      <w:divBdr>
        <w:top w:val="none" w:sz="0" w:space="0" w:color="auto"/>
        <w:left w:val="none" w:sz="0" w:space="0" w:color="auto"/>
        <w:bottom w:val="none" w:sz="0" w:space="0" w:color="auto"/>
        <w:right w:val="none" w:sz="0" w:space="0" w:color="auto"/>
      </w:divBdr>
    </w:div>
    <w:div w:id="56439755">
      <w:bodyDiv w:val="1"/>
      <w:marLeft w:val="0"/>
      <w:marRight w:val="0"/>
      <w:marTop w:val="0"/>
      <w:marBottom w:val="0"/>
      <w:divBdr>
        <w:top w:val="none" w:sz="0" w:space="0" w:color="auto"/>
        <w:left w:val="none" w:sz="0" w:space="0" w:color="auto"/>
        <w:bottom w:val="none" w:sz="0" w:space="0" w:color="auto"/>
        <w:right w:val="none" w:sz="0" w:space="0" w:color="auto"/>
      </w:divBdr>
    </w:div>
    <w:div w:id="275454110">
      <w:bodyDiv w:val="1"/>
      <w:marLeft w:val="0"/>
      <w:marRight w:val="0"/>
      <w:marTop w:val="0"/>
      <w:marBottom w:val="0"/>
      <w:divBdr>
        <w:top w:val="none" w:sz="0" w:space="0" w:color="auto"/>
        <w:left w:val="none" w:sz="0" w:space="0" w:color="auto"/>
        <w:bottom w:val="none" w:sz="0" w:space="0" w:color="auto"/>
        <w:right w:val="none" w:sz="0" w:space="0" w:color="auto"/>
      </w:divBdr>
    </w:div>
    <w:div w:id="331489255">
      <w:bodyDiv w:val="1"/>
      <w:marLeft w:val="0"/>
      <w:marRight w:val="0"/>
      <w:marTop w:val="0"/>
      <w:marBottom w:val="0"/>
      <w:divBdr>
        <w:top w:val="none" w:sz="0" w:space="0" w:color="auto"/>
        <w:left w:val="none" w:sz="0" w:space="0" w:color="auto"/>
        <w:bottom w:val="none" w:sz="0" w:space="0" w:color="auto"/>
        <w:right w:val="none" w:sz="0" w:space="0" w:color="auto"/>
      </w:divBdr>
    </w:div>
    <w:div w:id="511144642">
      <w:bodyDiv w:val="1"/>
      <w:marLeft w:val="0"/>
      <w:marRight w:val="0"/>
      <w:marTop w:val="0"/>
      <w:marBottom w:val="0"/>
      <w:divBdr>
        <w:top w:val="none" w:sz="0" w:space="0" w:color="auto"/>
        <w:left w:val="none" w:sz="0" w:space="0" w:color="auto"/>
        <w:bottom w:val="none" w:sz="0" w:space="0" w:color="auto"/>
        <w:right w:val="none" w:sz="0" w:space="0" w:color="auto"/>
      </w:divBdr>
    </w:div>
    <w:div w:id="652367024">
      <w:bodyDiv w:val="1"/>
      <w:marLeft w:val="0"/>
      <w:marRight w:val="0"/>
      <w:marTop w:val="0"/>
      <w:marBottom w:val="0"/>
      <w:divBdr>
        <w:top w:val="none" w:sz="0" w:space="0" w:color="auto"/>
        <w:left w:val="none" w:sz="0" w:space="0" w:color="auto"/>
        <w:bottom w:val="none" w:sz="0" w:space="0" w:color="auto"/>
        <w:right w:val="none" w:sz="0" w:space="0" w:color="auto"/>
      </w:divBdr>
    </w:div>
    <w:div w:id="920988087">
      <w:bodyDiv w:val="1"/>
      <w:marLeft w:val="0"/>
      <w:marRight w:val="0"/>
      <w:marTop w:val="0"/>
      <w:marBottom w:val="0"/>
      <w:divBdr>
        <w:top w:val="none" w:sz="0" w:space="0" w:color="auto"/>
        <w:left w:val="none" w:sz="0" w:space="0" w:color="auto"/>
        <w:bottom w:val="none" w:sz="0" w:space="0" w:color="auto"/>
        <w:right w:val="none" w:sz="0" w:space="0" w:color="auto"/>
      </w:divBdr>
    </w:div>
    <w:div w:id="982807226">
      <w:bodyDiv w:val="1"/>
      <w:marLeft w:val="0"/>
      <w:marRight w:val="0"/>
      <w:marTop w:val="0"/>
      <w:marBottom w:val="0"/>
      <w:divBdr>
        <w:top w:val="none" w:sz="0" w:space="0" w:color="auto"/>
        <w:left w:val="none" w:sz="0" w:space="0" w:color="auto"/>
        <w:bottom w:val="none" w:sz="0" w:space="0" w:color="auto"/>
        <w:right w:val="none" w:sz="0" w:space="0" w:color="auto"/>
      </w:divBdr>
    </w:div>
    <w:div w:id="1026752994">
      <w:bodyDiv w:val="1"/>
      <w:marLeft w:val="0"/>
      <w:marRight w:val="0"/>
      <w:marTop w:val="0"/>
      <w:marBottom w:val="0"/>
      <w:divBdr>
        <w:top w:val="none" w:sz="0" w:space="0" w:color="auto"/>
        <w:left w:val="none" w:sz="0" w:space="0" w:color="auto"/>
        <w:bottom w:val="none" w:sz="0" w:space="0" w:color="auto"/>
        <w:right w:val="none" w:sz="0" w:space="0" w:color="auto"/>
      </w:divBdr>
    </w:div>
    <w:div w:id="1130586980">
      <w:bodyDiv w:val="1"/>
      <w:marLeft w:val="0"/>
      <w:marRight w:val="0"/>
      <w:marTop w:val="0"/>
      <w:marBottom w:val="0"/>
      <w:divBdr>
        <w:top w:val="none" w:sz="0" w:space="0" w:color="auto"/>
        <w:left w:val="none" w:sz="0" w:space="0" w:color="auto"/>
        <w:bottom w:val="none" w:sz="0" w:space="0" w:color="auto"/>
        <w:right w:val="none" w:sz="0" w:space="0" w:color="auto"/>
      </w:divBdr>
    </w:div>
    <w:div w:id="1142692769">
      <w:bodyDiv w:val="1"/>
      <w:marLeft w:val="0"/>
      <w:marRight w:val="0"/>
      <w:marTop w:val="0"/>
      <w:marBottom w:val="0"/>
      <w:divBdr>
        <w:top w:val="none" w:sz="0" w:space="0" w:color="auto"/>
        <w:left w:val="none" w:sz="0" w:space="0" w:color="auto"/>
        <w:bottom w:val="none" w:sz="0" w:space="0" w:color="auto"/>
        <w:right w:val="none" w:sz="0" w:space="0" w:color="auto"/>
      </w:divBdr>
    </w:div>
    <w:div w:id="1203710181">
      <w:bodyDiv w:val="1"/>
      <w:marLeft w:val="0"/>
      <w:marRight w:val="0"/>
      <w:marTop w:val="0"/>
      <w:marBottom w:val="0"/>
      <w:divBdr>
        <w:top w:val="none" w:sz="0" w:space="0" w:color="auto"/>
        <w:left w:val="none" w:sz="0" w:space="0" w:color="auto"/>
        <w:bottom w:val="none" w:sz="0" w:space="0" w:color="auto"/>
        <w:right w:val="none" w:sz="0" w:space="0" w:color="auto"/>
      </w:divBdr>
    </w:div>
    <w:div w:id="1543715627">
      <w:bodyDiv w:val="1"/>
      <w:marLeft w:val="0"/>
      <w:marRight w:val="0"/>
      <w:marTop w:val="0"/>
      <w:marBottom w:val="0"/>
      <w:divBdr>
        <w:top w:val="none" w:sz="0" w:space="0" w:color="auto"/>
        <w:left w:val="none" w:sz="0" w:space="0" w:color="auto"/>
        <w:bottom w:val="none" w:sz="0" w:space="0" w:color="auto"/>
        <w:right w:val="none" w:sz="0" w:space="0" w:color="auto"/>
      </w:divBdr>
    </w:div>
    <w:div w:id="1558979243">
      <w:bodyDiv w:val="1"/>
      <w:marLeft w:val="0"/>
      <w:marRight w:val="0"/>
      <w:marTop w:val="0"/>
      <w:marBottom w:val="0"/>
      <w:divBdr>
        <w:top w:val="none" w:sz="0" w:space="0" w:color="auto"/>
        <w:left w:val="none" w:sz="0" w:space="0" w:color="auto"/>
        <w:bottom w:val="none" w:sz="0" w:space="0" w:color="auto"/>
        <w:right w:val="none" w:sz="0" w:space="0" w:color="auto"/>
      </w:divBdr>
    </w:div>
    <w:div w:id="1883785568">
      <w:bodyDiv w:val="1"/>
      <w:marLeft w:val="0"/>
      <w:marRight w:val="0"/>
      <w:marTop w:val="0"/>
      <w:marBottom w:val="0"/>
      <w:divBdr>
        <w:top w:val="none" w:sz="0" w:space="0" w:color="auto"/>
        <w:left w:val="none" w:sz="0" w:space="0" w:color="auto"/>
        <w:bottom w:val="none" w:sz="0" w:space="0" w:color="auto"/>
        <w:right w:val="none" w:sz="0" w:space="0" w:color="auto"/>
      </w:divBdr>
    </w:div>
    <w:div w:id="1974363986">
      <w:bodyDiv w:val="1"/>
      <w:marLeft w:val="0"/>
      <w:marRight w:val="0"/>
      <w:marTop w:val="0"/>
      <w:marBottom w:val="0"/>
      <w:divBdr>
        <w:top w:val="none" w:sz="0" w:space="0" w:color="auto"/>
        <w:left w:val="none" w:sz="0" w:space="0" w:color="auto"/>
        <w:bottom w:val="none" w:sz="0" w:space="0" w:color="auto"/>
        <w:right w:val="none" w:sz="0" w:space="0" w:color="auto"/>
      </w:divBdr>
    </w:div>
    <w:div w:id="1976326964">
      <w:bodyDiv w:val="1"/>
      <w:marLeft w:val="0"/>
      <w:marRight w:val="0"/>
      <w:marTop w:val="0"/>
      <w:marBottom w:val="0"/>
      <w:divBdr>
        <w:top w:val="none" w:sz="0" w:space="0" w:color="auto"/>
        <w:left w:val="none" w:sz="0" w:space="0" w:color="auto"/>
        <w:bottom w:val="none" w:sz="0" w:space="0" w:color="auto"/>
        <w:right w:val="none" w:sz="0" w:space="0" w:color="auto"/>
      </w:divBdr>
    </w:div>
    <w:div w:id="20103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binburns.rb@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bbinburns.r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FDC5F9DDBEE4EA664264CD90CE532" ma:contentTypeVersion="12" ma:contentTypeDescription="Create a new document." ma:contentTypeScope="" ma:versionID="85b43be8ecf6aa1cc2f0f60cb09ee80d">
  <xsd:schema xmlns:xsd="http://www.w3.org/2001/XMLSchema" xmlns:xs="http://www.w3.org/2001/XMLSchema" xmlns:p="http://schemas.microsoft.com/office/2006/metadata/properties" xmlns:ns3="06359e1e-d3c3-4a5f-be32-67e5e50d67f9" xmlns:ns4="3f5f771b-4c30-4b67-ac7c-b7ecb175b4a2" targetNamespace="http://schemas.microsoft.com/office/2006/metadata/properties" ma:root="true" ma:fieldsID="4eb002af3fe8b2566df9b9ff0d3ebb4c" ns3:_="" ns4:_="">
    <xsd:import namespace="06359e1e-d3c3-4a5f-be32-67e5e50d67f9"/>
    <xsd:import namespace="3f5f771b-4c30-4b67-ac7c-b7ecb175b4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59e1e-d3c3-4a5f-be32-67e5e50d67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771b-4c30-4b67-ac7c-b7ecb175b4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941F0-5AF8-4F69-B336-6F5A90AC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59e1e-d3c3-4a5f-be32-67e5e50d67f9"/>
    <ds:schemaRef ds:uri="3f5f771b-4c30-4b67-ac7c-b7ecb175b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1479B-D298-4D06-8706-FDB790FA8FFC}">
  <ds:schemaRefs>
    <ds:schemaRef ds:uri="http://schemas.microsoft.com/sharepoint/v3/contenttype/forms"/>
  </ds:schemaRefs>
</ds:datastoreItem>
</file>

<file path=customXml/itemProps3.xml><?xml version="1.0" encoding="utf-8"?>
<ds:datastoreItem xmlns:ds="http://schemas.openxmlformats.org/officeDocument/2006/customXml" ds:itemID="{920AD27F-738A-447E-A386-0C37DD5D72C3}">
  <ds:schemaRefs>
    <ds:schemaRef ds:uri="http://schemas.microsoft.com/office/2006/metadata/properties"/>
    <ds:schemaRef ds:uri="http://purl.org/dc/terms/"/>
    <ds:schemaRef ds:uri="http://purl.org/dc/dcmitype/"/>
    <ds:schemaRef ds:uri="http://schemas.openxmlformats.org/package/2006/metadata/core-properties"/>
    <ds:schemaRef ds:uri="3f5f771b-4c30-4b67-ac7c-b7ecb175b4a2"/>
    <ds:schemaRef ds:uri="06359e1e-d3c3-4a5f-be32-67e5e50d67f9"/>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Robbin</dc:creator>
  <cp:keywords/>
  <dc:description/>
  <cp:lastModifiedBy>Wilson, Robbin</cp:lastModifiedBy>
  <cp:revision>3</cp:revision>
  <dcterms:created xsi:type="dcterms:W3CDTF">2021-12-04T02:57:00Z</dcterms:created>
  <dcterms:modified xsi:type="dcterms:W3CDTF">2021-12-04T05:08:00Z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0x010100B65FDC5F9DDBEE4EA664264CD90CE532</vt:lpwstr>
  </property>
</Properties>
</file>